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6E2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  <w:r>
        <w:rPr>
          <w:sz w:val="28"/>
        </w:rPr>
        <w:t xml:space="preserve">Ресурсный образовательный методологический центр в сфере национальных отношений АУ РС(Я) Дом дружбы народов им. А.Е.Кулаковского,   при поддержке Министерства по внешним связям и делам народов Республики Саха (Якутия), Ассамблея народов Республики Саха (Якутия). </w:t>
      </w:r>
    </w:p>
    <w:p>
      <w:pPr>
        <w:rPr>
          <w:sz w:val="28"/>
        </w:rPr>
      </w:pPr>
      <w:r>
        <w:rPr>
          <w:sz w:val="28"/>
        </w:rPr>
        <w:t xml:space="preserve">Республиканский заочный конкурс сочинений. 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"Они ковали победу". </w:t>
      </w:r>
    </w:p>
    <w:p>
      <w:pPr>
        <w:rPr>
          <w:sz w:val="28"/>
        </w:rPr>
      </w:pPr>
      <w:r>
        <w:rPr>
          <w:sz w:val="28"/>
        </w:rPr>
        <w:t>В конкурсе принимают участие: учащиеся 5-11 классов общеобразовательных школ, лицеев, гимназий, воспитанники детских домов и школ интернатов РС (Я) .</w:t>
      </w:r>
    </w:p>
    <w:p>
      <w:pPr>
        <w:rPr>
          <w:sz w:val="28"/>
        </w:rPr>
      </w:pPr>
      <w:r>
        <w:rPr>
          <w:sz w:val="28"/>
        </w:rPr>
        <w:t>Творческая работа должна быть представлена в электронном виде в текстовом редакторе Word.</w:t>
      </w:r>
    </w:p>
    <w:p>
      <w:pPr>
        <w:rPr>
          <w:sz w:val="28"/>
        </w:rPr>
      </w:pPr>
      <w:r>
        <w:rPr>
          <w:sz w:val="28"/>
        </w:rPr>
        <w:t>Объем: 1-2 страницы (шрифт 14п. Times New Roman)</w:t>
      </w:r>
    </w:p>
    <w:p>
      <w:pPr>
        <w:rPr>
          <w:sz w:val="28"/>
        </w:rPr>
      </w:pPr>
      <w:r>
        <w:rPr>
          <w:sz w:val="28"/>
        </w:rPr>
        <w:t xml:space="preserve">Срок проведения конкурса: с 1 марта по 15 октября 2029 г. </w:t>
      </w:r>
    </w:p>
    <w:p>
      <w:pPr>
        <w:rPr>
          <w:sz w:val="28"/>
        </w:rPr>
      </w:pPr>
      <w:r>
        <w:rPr>
          <w:sz w:val="28"/>
        </w:rPr>
        <w:t xml:space="preserve">После определения финалистов, каждому из них на электронную почту отправляется адресное пригласительное письмо на финальное мероприятие для награждения 4 ноября 2020г. </w:t>
      </w:r>
    </w:p>
    <w:p>
      <w:pPr>
        <w:rPr>
          <w:sz w:val="28"/>
        </w:rPr>
      </w:pPr>
      <w:r>
        <w:rPr>
          <w:sz w:val="28"/>
        </w:rPr>
        <w:t>Заявки принимаются по электронной почте:</w:t>
      </w:r>
    </w:p>
    <w:p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"mailto:aynapavlova1982@mail.ru"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aynapavlova1982@mail.ru</w:t>
      </w:r>
      <w:r>
        <w:rPr>
          <w:sz w:val="28"/>
        </w:rPr>
        <w:fldChar w:fldCharType="end"/>
      </w:r>
    </w:p>
    <w:p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"mailto:biblioteka.ddnkulakovsogo@mail.ru"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biblioteka.ddnkulakovsogo@mail.ru</w:t>
      </w:r>
      <w:r>
        <w:rPr>
          <w:sz w:val="28"/>
        </w:rPr>
        <w:fldChar w:fldCharType="end"/>
      </w:r>
    </w:p>
    <w:p>
      <w:pPr>
        <w:rPr>
          <w:sz w:val="28"/>
        </w:rPr>
      </w:pPr>
      <w:r>
        <w:rPr>
          <w:sz w:val="28"/>
        </w:rPr>
        <w:t xml:space="preserve">Куратор Павлова Айна Ивановна.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7"/>
        </w:rPr>
        <w:t>«Утверждаю» _____________Я.В. Игнатьева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Генеральный директор Дома Дружбы народов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Им. А.Е. Кулаковского, сопредседатель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ОО Совета Ассамблеи народов Республики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Саха (Якутия).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«____» ____________2020 г.</w:t>
      </w:r>
    </w:p>
    <w:p>
      <w:pPr>
        <w:spacing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>ПОЛОЖЕНИЕ</w:t>
      </w:r>
    </w:p>
    <w:p>
      <w:pPr>
        <w:spacing w:before="240" w:after="240" w:beforeAutospacing="0" w:afterAutospacing="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Республиканского заочного конкурса сочинений</w:t>
      </w:r>
    </w:p>
    <w:p>
      <w:pPr>
        <w:spacing w:before="240" w:after="240" w:beforeAutospacing="0" w:afterAutospacing="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«Они ковали победу», посвященного75 летию Победы в Великой Отечественной войне в рамках года Памяти и Славы в России и года Патриотизма в Республике Саха (Якутия).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Организаторы.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- Ресурсный образовательно-методологический центр в сфере национальных отношений АУ РС(Я) Дом дружбы народов имени А.Е.Кулаковского, при поддержке Министерства по внешним связям и делам народов Республики Саха (Якутия), Ассамблея народов Республики Саха (Якутия). 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I. Основные цели и задачи фестиваля.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1.1.Воспитание у подрастающего поколения чувства патриотизма и гражданственности, интереса к истории Родины, семьи, историческим и национальным корням своего народа.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1.2. Осознание величия подвига народа в Великой Отечественной войне.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1.3. Развитие поисковой деятельности учащихся по истории Великой Отечественной войне, истории родного края, истории семьи, увековечение памяти погибших защитников Отечества.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1.4. Развитие творческих способностей учащихся.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1.5. Перед участниками конкурса ставится задача –написать сочинение на тему «Они ковали войну», в котором интересно рассказать о своих родных (дедушке, бабушке, дяде, а возможно и о ветеране Великой Отечественной Войны, о ветеранах тыла, о детях войны которых вы знаете из уст своих родственников).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1.6. Приветствуются различные инициативы рассказы о боевом прошлом ветеранов, послевоенном времени и о том, как живут сейчас ветераны. Это может быть небольшой рассказ, очерк и статья.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II. Условия конкурса.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 В конкурсе принимают участие учащиеся общеобразовательных школ, лицеев, гимназий , воспитанники детских домов и школ интернатов Республики Саха (Якутия)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2.2 Возрастная категория: с 5-11 классов.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Жюри определяет победителей в конкурсе сочинений, исходя из следующих критериев: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подача авторского замысла.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соответствие тематике конкурса;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художественная ценность в истории страны.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-эмоциональная окрашенность, четкое и понятное изложение мысли , соответствие обозначенной теме.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2.3 После проведения конкурса сочинения проводится заочный отбор лучших участников.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-Творческая работа должна быть представлена в электронном виде в текстовом редакторе Word. Объем – 1-3 страницы. (шрифт 14 Times New Roman).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 Присланные на конкурс сочинения не возвращаются, рецензии авторам не выдаются.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- Конкурс проводится на бесплатной основе. 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Организаторы конкурса оставляют за собой право на использование работ для демонстрации на выставках, для издания сборника без выплаты гонорара, с указанием авторства.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III. Срок проведения конкурса сочинений: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 1 марта 2020 г. по 15 октября 2020 г.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IV. Награждение победителей: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После определения финалистов, каждому из них на электронную почту отправляется адресное пригласительное письмо на финальное мероприятие для награждения.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Победители конкурса в категории с 5-11 класс награждаются дипломами победителей (3 призовые места по категориям с 5-11 класс) и специальными призами.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Всем участникам конкурса выдается сертификат участника.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V. Программа финала награждения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Дата: 4 ноября 2020 г. Открытие сезона Дома дружбы н6ародов им. А.Е. Кулаковского.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Награждение победителей;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Заявки принимаются По электронной почте: </w:t>
      </w:r>
    </w:p>
    <w:p>
      <w:pPr>
        <w:spacing w:before="240" w:after="240" w:beforeAutospacing="0" w:afterAutospac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"mailto:aynapavlova1982@mail.ru"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aynapavlova1982@mail.ru</w:t>
      </w:r>
      <w:r>
        <w:rPr>
          <w:sz w:val="28"/>
        </w:rPr>
        <w:fldChar w:fldCharType="end"/>
      </w:r>
    </w:p>
    <w:p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"mailto:biblioteka.ddnkulakovsogo@mail.ru"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biblioteka.ddnkulakov</w:t>
      </w:r>
      <w:r>
        <w:rPr>
          <w:rStyle w:val="C2"/>
          <w:sz w:val="28"/>
        </w:rPr>
        <w:t>k</w:t>
      </w:r>
      <w:r>
        <w:rPr>
          <w:rStyle w:val="C2"/>
          <w:sz w:val="28"/>
        </w:rPr>
        <w:t>sogo@mail.ru</w:t>
      </w:r>
      <w:r>
        <w:rPr>
          <w:sz w:val="28"/>
        </w:rPr>
        <w:fldChar w:fldCharType="end"/>
      </w:r>
    </w:p>
    <w:p>
      <w:pPr>
        <w:rPr>
          <w:sz w:val="28"/>
        </w:rPr>
      </w:pP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 адресу: 677000, Республика Саха (Якутия), город Якутск, ул. Пояркова, д. 4, АУ РС(Я) «Дом дружбы народов имени А.Е.Кулаковского», кабинет 140 (библиотека дома дружбы народов),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Контактные данные куратора фестиваля: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_________________________________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Павлова Айна Ивановна 8 (924) 5958231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Форма заявки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-Ф.И.О. участника (полностью) и обязательно фотография участника и фото героя сочинения. ( если есть)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-Дата рождения, класс, школа.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-Заявки заверяются подписью директора школы и печатью.</w:t>
      </w:r>
    </w:p>
    <w:p>
      <w:pPr>
        <w:spacing w:before="240" w:after="240" w:beforeAutospacing="0" w:afterAutospacing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-Электронная почта школы, руководителя ученика.</w:t>
      </w:r>
    </w:p>
    <w:p>
      <w:r>
        <w:rPr>
          <w:rFonts w:ascii="Times New Roman" w:hAnsi="Times New Roman"/>
          <w:color w:val="000000"/>
          <w:sz w:val="27"/>
        </w:rPr>
        <w:t>-Контактные данные (мобильная связь) руководителя участника.</w:t>
      </w:r>
    </w:p>
    <w:p>
      <w:pPr>
        <w:rPr>
          <w:sz w:val="28"/>
        </w:rPr>
      </w:pPr>
    </w:p>
    <w:p>
      <w:pPr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