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D" w:rsidRDefault="00C95DDD">
      <w:pPr>
        <w:rPr>
          <w:rFonts w:ascii="Times New Roman" w:hAnsi="Times New Roman" w:cs="Times New Roman"/>
          <w:b/>
          <w:sz w:val="28"/>
          <w:szCs w:val="28"/>
        </w:rPr>
      </w:pPr>
    </w:p>
    <w:p w:rsidR="00CC3C5B" w:rsidRDefault="00E967C8" w:rsidP="00CC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7C8">
        <w:rPr>
          <w:rFonts w:ascii="Times New Roman" w:hAnsi="Times New Roman" w:cs="Times New Roman"/>
          <w:b/>
          <w:sz w:val="28"/>
          <w:szCs w:val="28"/>
        </w:rPr>
        <w:t>План работы АУ РС (Я) «Дом дружбы народов им.</w:t>
      </w:r>
      <w:r w:rsidR="00CC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7C8">
        <w:rPr>
          <w:rFonts w:ascii="Times New Roman" w:hAnsi="Times New Roman" w:cs="Times New Roman"/>
          <w:b/>
          <w:sz w:val="28"/>
          <w:szCs w:val="28"/>
        </w:rPr>
        <w:t xml:space="preserve">А.Е.Кулаковского» </w:t>
      </w:r>
      <w:r w:rsidR="00CC3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C46" w:rsidRDefault="00CC3C5B" w:rsidP="00CC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967C8" w:rsidRPr="00E967C8">
        <w:rPr>
          <w:rFonts w:ascii="Times New Roman" w:hAnsi="Times New Roman" w:cs="Times New Roman"/>
          <w:b/>
          <w:sz w:val="28"/>
          <w:szCs w:val="28"/>
        </w:rPr>
        <w:t>по п</w:t>
      </w:r>
      <w:r w:rsidR="0088235D">
        <w:rPr>
          <w:rFonts w:ascii="Times New Roman" w:hAnsi="Times New Roman" w:cs="Times New Roman"/>
          <w:b/>
          <w:sz w:val="28"/>
          <w:szCs w:val="28"/>
        </w:rPr>
        <w:t>ротиводействию коррупции на 2022</w:t>
      </w:r>
      <w:r w:rsidR="009E3208">
        <w:rPr>
          <w:rFonts w:ascii="Times New Roman" w:hAnsi="Times New Roman" w:cs="Times New Roman"/>
          <w:b/>
          <w:sz w:val="28"/>
          <w:szCs w:val="28"/>
        </w:rPr>
        <w:t>-2024</w:t>
      </w:r>
      <w:r w:rsidR="00E967C8" w:rsidRPr="00E967C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526B5" w:rsidRDefault="009526B5" w:rsidP="00CC3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50"/>
      </w:tblGrid>
      <w:tr w:rsidR="00E967C8" w:rsidTr="00543BC5">
        <w:tc>
          <w:tcPr>
            <w:tcW w:w="534" w:type="dxa"/>
            <w:vAlign w:val="center"/>
          </w:tcPr>
          <w:p w:rsidR="00E967C8" w:rsidRPr="0037626E" w:rsidRDefault="00E967C8" w:rsidP="00F2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vAlign w:val="center"/>
          </w:tcPr>
          <w:p w:rsidR="00E967C8" w:rsidRPr="0037626E" w:rsidRDefault="00E967C8" w:rsidP="00F2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967C8" w:rsidRPr="0037626E" w:rsidRDefault="00E967C8" w:rsidP="00F2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0" w:type="dxa"/>
            <w:vAlign w:val="center"/>
          </w:tcPr>
          <w:p w:rsidR="00E967C8" w:rsidRPr="0037626E" w:rsidRDefault="00E967C8" w:rsidP="00F2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E42A3" w:rsidTr="00543BC5">
        <w:tc>
          <w:tcPr>
            <w:tcW w:w="534" w:type="dxa"/>
            <w:vAlign w:val="center"/>
          </w:tcPr>
          <w:p w:rsidR="00CE42A3" w:rsidRDefault="00CE42A3" w:rsidP="00543B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B5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26B5" w:rsidRPr="0037626E" w:rsidRDefault="009526B5" w:rsidP="00543B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E42A3" w:rsidRPr="005C48E6" w:rsidRDefault="00CE42A3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8E6">
              <w:rPr>
                <w:rFonts w:ascii="Times New Roman" w:hAnsi="Times New Roman" w:cs="Times New Roman"/>
                <w:sz w:val="28"/>
                <w:szCs w:val="28"/>
              </w:rPr>
              <w:t>Контроль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уведомления представителя работодателя о фактах обращения в целях склонения работника учреждения к совершению коррупционных правонарушений.</w:t>
            </w:r>
          </w:p>
        </w:tc>
        <w:tc>
          <w:tcPr>
            <w:tcW w:w="1843" w:type="dxa"/>
            <w:vAlign w:val="center"/>
          </w:tcPr>
          <w:p w:rsidR="00CE42A3" w:rsidRPr="005C48E6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42A3" w:rsidRPr="005C4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42A3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1950" w:type="dxa"/>
            <w:vAlign w:val="center"/>
          </w:tcPr>
          <w:p w:rsidR="00CE42A3" w:rsidRDefault="001C67C2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CE42A3" w:rsidTr="00543BC5">
        <w:tc>
          <w:tcPr>
            <w:tcW w:w="534" w:type="dxa"/>
            <w:vAlign w:val="center"/>
          </w:tcPr>
          <w:p w:rsidR="00CE42A3" w:rsidRPr="0037626E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CE42A3" w:rsidRPr="001A04F0" w:rsidRDefault="00CE42A3" w:rsidP="0054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F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по соблюдению требований к служебному поведению работника учреждения и урегулированию конфликта интересов в АУ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ДДН им.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 w:rsidR="009526B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улаковского.</w:t>
            </w:r>
          </w:p>
        </w:tc>
        <w:tc>
          <w:tcPr>
            <w:tcW w:w="1843" w:type="dxa"/>
            <w:vAlign w:val="center"/>
          </w:tcPr>
          <w:p w:rsidR="00CE42A3" w:rsidRPr="001A04F0" w:rsidRDefault="00CE42A3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F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основания для  проведения заседания комиссии</w:t>
            </w:r>
          </w:p>
        </w:tc>
        <w:tc>
          <w:tcPr>
            <w:tcW w:w="1950" w:type="dxa"/>
            <w:vAlign w:val="center"/>
          </w:tcPr>
          <w:p w:rsidR="00CE42A3" w:rsidRPr="00432182" w:rsidRDefault="001C67C2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Н.Н.</w:t>
            </w:r>
          </w:p>
        </w:tc>
      </w:tr>
      <w:tr w:rsidR="00CE42A3" w:rsidTr="00543BC5">
        <w:tc>
          <w:tcPr>
            <w:tcW w:w="534" w:type="dxa"/>
            <w:vAlign w:val="center"/>
          </w:tcPr>
          <w:p w:rsidR="00CE42A3" w:rsidRPr="0037626E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E42A3" w:rsidRDefault="00CE42A3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направляемых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государственных заданий.</w:t>
            </w:r>
          </w:p>
          <w:p w:rsidR="00CE42A3" w:rsidRDefault="00CE42A3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расходования бюджетных и внебюджетных средств.</w:t>
            </w:r>
          </w:p>
        </w:tc>
        <w:tc>
          <w:tcPr>
            <w:tcW w:w="1843" w:type="dxa"/>
            <w:vAlign w:val="center"/>
          </w:tcPr>
          <w:p w:rsidR="00CE42A3" w:rsidRDefault="00CE42A3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CE42A3" w:rsidRPr="004A2EC5" w:rsidRDefault="00543BC5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 главный бухгалтер.</w:t>
            </w:r>
          </w:p>
        </w:tc>
      </w:tr>
      <w:tr w:rsidR="00CE42A3" w:rsidTr="00543BC5">
        <w:tc>
          <w:tcPr>
            <w:tcW w:w="534" w:type="dxa"/>
            <w:vAlign w:val="center"/>
          </w:tcPr>
          <w:p w:rsidR="00CE42A3" w:rsidRPr="0037626E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CE42A3" w:rsidRDefault="00CE42A3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своевременн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представлений, предписаний Счетной палаты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E42A3" w:rsidRDefault="00CE42A3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  <w:vAlign w:val="center"/>
          </w:tcPr>
          <w:p w:rsidR="00CE42A3" w:rsidRPr="004A2EC5" w:rsidRDefault="001C67C2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BF3C67" w:rsidRDefault="00BF3C67" w:rsidP="0095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>,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коррупции.</w:t>
            </w:r>
          </w:p>
        </w:tc>
        <w:tc>
          <w:tcPr>
            <w:tcW w:w="1843" w:type="dxa"/>
            <w:vAlign w:val="center"/>
          </w:tcPr>
          <w:p w:rsidR="00BF3C67" w:rsidRDefault="00BF3C67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  <w:vAlign w:val="center"/>
          </w:tcPr>
          <w:p w:rsidR="00BF3C67" w:rsidRPr="004A2EC5" w:rsidRDefault="001C67C2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C2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C67C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7C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отчетов  о реализации деятельности 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коррупции.</w:t>
            </w:r>
          </w:p>
        </w:tc>
        <w:tc>
          <w:tcPr>
            <w:tcW w:w="1843" w:type="dxa"/>
            <w:vAlign w:val="center"/>
          </w:tcPr>
          <w:p w:rsidR="00BF3C67" w:rsidRDefault="00677EBD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1950" w:type="dxa"/>
            <w:vAlign w:val="center"/>
          </w:tcPr>
          <w:p w:rsidR="00BF3C67" w:rsidRPr="004A2EC5" w:rsidRDefault="00677EBD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Н.Н.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9526B5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B5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6B5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работниками ограничений и запретов, а также по исполнению ими обязанностей, установленных в целях </w:t>
            </w:r>
          </w:p>
          <w:p w:rsidR="00BF3C67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коррупции.</w:t>
            </w:r>
          </w:p>
        </w:tc>
        <w:tc>
          <w:tcPr>
            <w:tcW w:w="1843" w:type="dxa"/>
            <w:vAlign w:val="center"/>
          </w:tcPr>
          <w:p w:rsidR="00BF3C67" w:rsidRDefault="00BF3C67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50" w:type="dxa"/>
            <w:vAlign w:val="center"/>
          </w:tcPr>
          <w:p w:rsidR="00BF3C67" w:rsidRPr="004A2EC5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проверок по случаям несоблюдения работниками Дома дружбы народов ограничений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запретов, неисполнения ими обязанностей, установленных </w:t>
            </w:r>
            <w:r w:rsidR="00677E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950" w:type="dxa"/>
            <w:vAlign w:val="center"/>
          </w:tcPr>
          <w:p w:rsidR="00BF3C67" w:rsidRDefault="00677EBD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 xml:space="preserve"> отделов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категории 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>«руководители» и принятие мер.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соблюдению руководителями, работниками учреждения стандартов антикоррупционного поведения. Проведение анализа и внесение при необходимости предложений по корректировке антикоррупционных стандартов поведения работников. 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независимой антикоррупционной экспертизы нормативных правовых актов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результатам проведения антикоррупционной экспертизы нормативных правовых актов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  <w:vAlign w:val="center"/>
          </w:tcPr>
          <w:p w:rsidR="00BF3C67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26E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244" w:type="dxa"/>
          </w:tcPr>
          <w:p w:rsidR="00BF3C67" w:rsidRDefault="00677EBD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«Противодействие коррупции» на официальном сайте Дома дружбы народов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Кулаковского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F3C67" w:rsidRDefault="00677EBD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F3C67" w:rsidRDefault="00677EBD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Н.Н.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поддержки программ, проектов, акций и других инициатив в сфере противодействия коррупции.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9526B5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Н.Н.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9526B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в здании Дома дружбы народов им.</w:t>
            </w:r>
            <w:r w:rsidR="00D1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>А.Е.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улаковского контактных данных лиц, ответственных за организацию противодействия коррупции</w:t>
            </w:r>
            <w:r w:rsidR="009526B5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677EBD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Н.Н.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выполнением принятых контрактных </w:t>
            </w:r>
            <w:r w:rsidR="0088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обязательств, прозрачностью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закупок</w:t>
            </w:r>
            <w:r w:rsid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677EBD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Дома дружбы народов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Кулаковского через средства массовой информации, радио, телевидение, в том числе с испо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ьзованием официального сайта в сети «Интернет»</w:t>
            </w:r>
            <w:r w:rsidR="00543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F3C67" w:rsidRDefault="0037626E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отделов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BF3C67" w:rsidRDefault="00F227F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под роспись всех сотрудников учреждения с Кодексом этики и служебного поведения сотрудников АУ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«Дом дружбы народов им. А.Е. Кулаковского».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3C6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50" w:type="dxa"/>
            <w:vAlign w:val="center"/>
          </w:tcPr>
          <w:p w:rsidR="00BF3C67" w:rsidRDefault="00F227F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организационно-кадровой работе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BF3C67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работы по противодействию коррупции в учреждении</w:t>
            </w:r>
            <w:r w:rsid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F3C67" w:rsidRDefault="00F227F7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  <w:vAlign w:val="center"/>
          </w:tcPr>
          <w:p w:rsidR="00BF3C67" w:rsidRDefault="00F227F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Н.Н.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9526B5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  <w:r w:rsid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F3C67" w:rsidRDefault="0037626E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BF3C67" w:rsidRDefault="00F227F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7F7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организационно-кадровой работе</w:t>
            </w:r>
          </w:p>
        </w:tc>
      </w:tr>
      <w:tr w:rsidR="00BF3C67" w:rsidTr="00543BC5">
        <w:tc>
          <w:tcPr>
            <w:tcW w:w="534" w:type="dxa"/>
            <w:vAlign w:val="center"/>
          </w:tcPr>
          <w:p w:rsidR="009526B5" w:rsidRPr="0037626E" w:rsidRDefault="00543BC5" w:rsidP="00543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привлечения к ответственности руководител</w:t>
            </w:r>
            <w:r w:rsidR="00376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работников, допустивших коррупционные правонарушения</w:t>
            </w:r>
            <w:r w:rsid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F3C67" w:rsidRDefault="00BF3C67" w:rsidP="0037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  <w:r w:rsidR="00543BC5">
              <w:rPr>
                <w:rFonts w:ascii="Times New Roman" w:hAnsi="Times New Roman" w:cs="Times New Roman"/>
                <w:sz w:val="28"/>
                <w:szCs w:val="28"/>
              </w:rPr>
              <w:t xml:space="preserve"> прецедента</w:t>
            </w:r>
          </w:p>
        </w:tc>
        <w:tc>
          <w:tcPr>
            <w:tcW w:w="1950" w:type="dxa"/>
            <w:vAlign w:val="center"/>
          </w:tcPr>
          <w:p w:rsidR="00BF3C67" w:rsidRDefault="00BF3C67" w:rsidP="00376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E967C8" w:rsidRPr="00E967C8" w:rsidRDefault="00E967C8">
      <w:pPr>
        <w:rPr>
          <w:rFonts w:ascii="Times New Roman" w:hAnsi="Times New Roman" w:cs="Times New Roman"/>
          <w:b/>
          <w:sz w:val="28"/>
          <w:szCs w:val="28"/>
        </w:rPr>
      </w:pPr>
    </w:p>
    <w:p w:rsidR="00E967C8" w:rsidRPr="00E967C8" w:rsidRDefault="00E967C8">
      <w:pPr>
        <w:rPr>
          <w:rFonts w:ascii="Times New Roman" w:hAnsi="Times New Roman" w:cs="Times New Roman"/>
          <w:sz w:val="28"/>
          <w:szCs w:val="28"/>
        </w:rPr>
      </w:pPr>
    </w:p>
    <w:sectPr w:rsidR="00E967C8" w:rsidRPr="00E967C8" w:rsidSect="00F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5945"/>
    <w:multiLevelType w:val="hybridMultilevel"/>
    <w:tmpl w:val="E79E433A"/>
    <w:lvl w:ilvl="0" w:tplc="17CC5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8"/>
    <w:rsid w:val="000106A2"/>
    <w:rsid w:val="000612D9"/>
    <w:rsid w:val="0007134A"/>
    <w:rsid w:val="000B297E"/>
    <w:rsid w:val="000E32C4"/>
    <w:rsid w:val="000E5C89"/>
    <w:rsid w:val="00160231"/>
    <w:rsid w:val="001703FB"/>
    <w:rsid w:val="001A04F0"/>
    <w:rsid w:val="001B7E95"/>
    <w:rsid w:val="001C67C2"/>
    <w:rsid w:val="001E1339"/>
    <w:rsid w:val="002A35F9"/>
    <w:rsid w:val="002A6D03"/>
    <w:rsid w:val="00350821"/>
    <w:rsid w:val="003557FA"/>
    <w:rsid w:val="0037626E"/>
    <w:rsid w:val="003B1AA7"/>
    <w:rsid w:val="003F402B"/>
    <w:rsid w:val="00416303"/>
    <w:rsid w:val="00432182"/>
    <w:rsid w:val="00490237"/>
    <w:rsid w:val="004A2EC5"/>
    <w:rsid w:val="00543BC5"/>
    <w:rsid w:val="005A628D"/>
    <w:rsid w:val="005C48E6"/>
    <w:rsid w:val="00662EBE"/>
    <w:rsid w:val="00677EBD"/>
    <w:rsid w:val="00680D80"/>
    <w:rsid w:val="006A41A5"/>
    <w:rsid w:val="006D0AA4"/>
    <w:rsid w:val="006F7A43"/>
    <w:rsid w:val="00740DF8"/>
    <w:rsid w:val="00751106"/>
    <w:rsid w:val="007F5537"/>
    <w:rsid w:val="008102E3"/>
    <w:rsid w:val="008779EE"/>
    <w:rsid w:val="0088235D"/>
    <w:rsid w:val="0088470C"/>
    <w:rsid w:val="008A1467"/>
    <w:rsid w:val="008A49EE"/>
    <w:rsid w:val="008B484D"/>
    <w:rsid w:val="008B6B2F"/>
    <w:rsid w:val="00916447"/>
    <w:rsid w:val="00947082"/>
    <w:rsid w:val="009526B5"/>
    <w:rsid w:val="00984686"/>
    <w:rsid w:val="009A778B"/>
    <w:rsid w:val="009B3437"/>
    <w:rsid w:val="009E3208"/>
    <w:rsid w:val="009F7C3F"/>
    <w:rsid w:val="00A401FB"/>
    <w:rsid w:val="00A65D81"/>
    <w:rsid w:val="00A96405"/>
    <w:rsid w:val="00AE4B28"/>
    <w:rsid w:val="00B11C8F"/>
    <w:rsid w:val="00B20A76"/>
    <w:rsid w:val="00B4726D"/>
    <w:rsid w:val="00BA603C"/>
    <w:rsid w:val="00BC0A73"/>
    <w:rsid w:val="00BF3C67"/>
    <w:rsid w:val="00C95DDD"/>
    <w:rsid w:val="00CC3C5B"/>
    <w:rsid w:val="00CC56A2"/>
    <w:rsid w:val="00CE42A3"/>
    <w:rsid w:val="00D15F91"/>
    <w:rsid w:val="00D379FF"/>
    <w:rsid w:val="00D81430"/>
    <w:rsid w:val="00D8709C"/>
    <w:rsid w:val="00DF082C"/>
    <w:rsid w:val="00DF154C"/>
    <w:rsid w:val="00E470F7"/>
    <w:rsid w:val="00E967C8"/>
    <w:rsid w:val="00EB3F3C"/>
    <w:rsid w:val="00EC7116"/>
    <w:rsid w:val="00EE244C"/>
    <w:rsid w:val="00EF19B6"/>
    <w:rsid w:val="00F227F7"/>
    <w:rsid w:val="00F44C46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E389-0D83-4BD1-A64F-FD710D4F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3</cp:revision>
  <cp:lastPrinted>2015-04-06T08:36:00Z</cp:lastPrinted>
  <dcterms:created xsi:type="dcterms:W3CDTF">2022-12-26T05:06:00Z</dcterms:created>
  <dcterms:modified xsi:type="dcterms:W3CDTF">2022-12-26T05:09:00Z</dcterms:modified>
</cp:coreProperties>
</file>